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314671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1467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Гастрономический тур с дегустациями (отель 4</w:t>
      </w:r>
      <w:r w:rsidR="00F118C4" w:rsidRPr="00F118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*</w:t>
      </w:r>
      <w:r w:rsidRPr="0031467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) 3 дня</w:t>
      </w:r>
      <w:r w:rsidRPr="000679D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31467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C63D3B" w:rsidRDefault="00C63D3B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Pr="00CD160E" w:rsidRDefault="00CD160E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="000679D0">
        <w:rPr>
          <w:rFonts w:ascii="Arial" w:hAnsi="Arial" w:cs="Arial"/>
          <w:b/>
          <w:sz w:val="24"/>
          <w:szCs w:val="24"/>
          <w:shd w:val="clear" w:color="auto" w:fill="FFFFFF"/>
        </w:rPr>
        <w:t xml:space="preserve">Суздаль </w:t>
      </w:r>
      <w:r w:rsidR="000679D0" w:rsidRPr="00CD160E">
        <w:rPr>
          <w:rFonts w:ascii="Arial" w:hAnsi="Arial" w:cs="Arial"/>
          <w:b/>
          <w:sz w:val="24"/>
          <w:szCs w:val="24"/>
        </w:rPr>
        <w:t>–</w:t>
      </w:r>
      <w:r w:rsidR="000679D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Волгореченск </w:t>
      </w:r>
      <w:r w:rsidR="000679D0" w:rsidRPr="00CD160E">
        <w:rPr>
          <w:rFonts w:ascii="Arial" w:hAnsi="Arial" w:cs="Arial"/>
          <w:b/>
          <w:sz w:val="24"/>
          <w:szCs w:val="24"/>
        </w:rPr>
        <w:t>–</w:t>
      </w:r>
      <w:r w:rsidR="000679D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Кострома </w:t>
      </w:r>
      <w:r w:rsidR="000679D0" w:rsidRPr="00CD160E">
        <w:rPr>
          <w:rFonts w:ascii="Arial" w:hAnsi="Arial" w:cs="Arial"/>
          <w:b/>
          <w:sz w:val="24"/>
          <w:szCs w:val="24"/>
        </w:rPr>
        <w:t>–</w:t>
      </w:r>
      <w:r w:rsidR="000679D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Ростов Великий </w:t>
      </w:r>
      <w:r w:rsidR="000679D0" w:rsidRPr="00CD160E">
        <w:rPr>
          <w:rFonts w:ascii="Arial" w:hAnsi="Arial" w:cs="Arial"/>
          <w:b/>
          <w:sz w:val="24"/>
          <w:szCs w:val="24"/>
        </w:rPr>
        <w:t>–</w:t>
      </w:r>
      <w:r w:rsidR="000679D0" w:rsidRPr="000679D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Переславль-Залесский</w:t>
      </w:r>
      <w:r w:rsidR="000679D0" w:rsidRPr="000679D0">
        <w:rPr>
          <w:rFonts w:ascii="Arial" w:hAnsi="Arial" w:cs="Arial"/>
          <w:shd w:val="clear" w:color="auto" w:fill="FFFFFF"/>
        </w:rPr>
        <w:t xml:space="preserve"> </w:t>
      </w:r>
      <w:r w:rsidRPr="00CD160E">
        <w:rPr>
          <w:rFonts w:ascii="Arial" w:hAnsi="Arial" w:cs="Arial"/>
          <w:b/>
          <w:sz w:val="24"/>
          <w:szCs w:val="24"/>
        </w:rPr>
        <w:t>–</w:t>
      </w:r>
      <w:r w:rsidR="00C63D3B" w:rsidRPr="00C63D3B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1146CC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428" w:rsidRDefault="00642428" w:rsidP="00642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Возможные даты заездов:</w:t>
            </w:r>
          </w:p>
          <w:p w:rsidR="00642428" w:rsidRPr="00642428" w:rsidRDefault="00642428" w:rsidP="00642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42428">
              <w:rPr>
                <w:rFonts w:ascii="Arial" w:hAnsi="Arial" w:cs="Arial"/>
                <w:b/>
                <w:color w:val="FF0000"/>
                <w:sz w:val="18"/>
                <w:szCs w:val="18"/>
              </w:rPr>
              <w:t>02.01 - 04.01</w:t>
            </w:r>
          </w:p>
          <w:p w:rsidR="00642428" w:rsidRPr="00642428" w:rsidRDefault="00642428" w:rsidP="00642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642428">
              <w:rPr>
                <w:rFonts w:ascii="Arial" w:hAnsi="Arial" w:cs="Arial"/>
                <w:b/>
                <w:color w:val="FF0000"/>
                <w:sz w:val="18"/>
                <w:szCs w:val="18"/>
              </w:rPr>
              <w:t>04.01 - 06.01</w:t>
            </w:r>
          </w:p>
          <w:p w:rsidR="00642428" w:rsidRDefault="00642428" w:rsidP="00D251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C63D3B" w:rsidRDefault="000679D0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07:1</w:t>
            </w:r>
            <w:r w:rsidR="00C63D3B" w:rsidRPr="00186B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C63D3B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="00C63D3B"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sz w:val="18"/>
                <w:szCs w:val="18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07:30</w:t>
            </w:r>
            <w:r w:rsidRPr="00F118C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 г.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Суздаль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Создатель маршрута «Золотого кольца» Ю. Бычков, находясь Суздале назвал его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«Сладко-музейный. Город-уникум» 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с удивлением отмечал, что людей тут очень много и город очень популярен.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 экскурсия по г. Суздалю.</w:t>
            </w: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Суздаль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город-музей, в котором около 200 памятников истории, многие имеют статус всемирного наследия ЮНЕСКО.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программе: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Осмотр архитектурного ансамбля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главной достопримечательности Суздаля - Суздальского Кремля.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 мнению археологов кремль в Суздале построили в 10 веке, несмотря на это, до наших дней сохранились его основные строения.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Покровский монастырь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(со смотровой площадки) – женская обитель, хранящая в себе множество тайн. В XVI веке он служил местом ссылки опальных цариц и женщин знатных боярских фамилий.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Чем на весь мир славится старинный город Суздаль? Конечно, «Суздальской медовухой».</w:t>
            </w:r>
          </w:p>
          <w:p w:rsidR="00DC3F08" w:rsidRDefault="000679D0" w:rsidP="000679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Посещение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Дегустационного зала «Суздальская медовуха»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со знакомством с историей медовухи, тем, каких сортов ее делали на Руси, как пили, по сколько и когда.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Дегустация медовухи разных сортов: традиционной, с хмелем, мятой, пряностями, хреном, липовым цветом, можжевеловыми ягодами и перцем, анисом, клевером, базиликом, шафраном, медуницей и даже почками сосны.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 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в кафе города.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Отправление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г. Волгореченск.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Экскурсия на </w:t>
            </w:r>
            <w:proofErr w:type="spellStart"/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Волгореченское</w:t>
            </w:r>
            <w:proofErr w:type="spellEnd"/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рыбное хозяйство.</w:t>
            </w:r>
          </w:p>
          <w:p w:rsidR="000679D0" w:rsidRDefault="000679D0" w:rsidP="00AE46A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  <w:t>Это крупнейший российский производитель рыбной продукции, работающий на рынке свыше 30 лет. В товарный ассортимент входит рыба осетровых пород, карп и форель.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Известность компания приобрела за счет выпуска качественной черной икры собственного производства.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Первая часть экскурсии - бассейновый участок товарного выращивания рыбы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 (под открытым небом). Расскажут об истории создания хозяйства, покажут рыбу, которую выращивают.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Вторая часть экскурсии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 (в комплексе под крышей) –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место, где выращивают рыбу круглый год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 в установках замкнутого водоснабжения. Познакомитесь с процессом инкубации осетровой и форелевой икры. Побываете в личиночно-мальковом комплексе. Своими глазами увидите, как выращивается молодь.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Дегустация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 xml:space="preserve"> рыбы </w:t>
            </w:r>
            <w:proofErr w:type="spellStart"/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Волгореченского</w:t>
            </w:r>
            <w:proofErr w:type="spellEnd"/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 xml:space="preserve"> рыбного хозяйства - карп, осетр горячего и холодного копчения. В специализированном магазине можно купить рыбу и черную икру.</w:t>
            </w:r>
          </w:p>
          <w:p w:rsidR="00AE46A2" w:rsidRPr="000679D0" w:rsidRDefault="00AE46A2" w:rsidP="00AE46A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79D0" w:rsidRDefault="000679D0" w:rsidP="00AE46A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Отправление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г. Кострому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E46A2" w:rsidRPr="000679D0" w:rsidRDefault="00AE46A2" w:rsidP="00AE46A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79D0" w:rsidRDefault="000679D0" w:rsidP="00AE46A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AE46A2" w:rsidRPr="000679D0" w:rsidRDefault="00AE46A2" w:rsidP="00AE46A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679D0" w:rsidRPr="000679D0" w:rsidRDefault="000679D0" w:rsidP="00AE46A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79D0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0679D0" w:rsidRPr="000679D0" w:rsidRDefault="000679D0" w:rsidP="000679D0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9D0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«Золотое кольцо 4*»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, г. Кострома </w:t>
            </w:r>
            <w:r w:rsidRPr="000679D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0679D0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С442024021922</w:t>
              </w:r>
            </w:hyperlink>
            <w:r w:rsidRPr="000679D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0679D0" w:rsidRPr="00D25172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EF1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07:00</w:t>
            </w:r>
            <w:r w:rsidRPr="00F118C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Костроме, 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красивейшему городу на Волге, одной из жемчужин Золотого кольца.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Древний купеческий город, который сохранил до наших дней первозданный облик архитектурного ансамбля XVIII века, приоткроет завесу тайны своей неповторимой истории.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центре расположены: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Пожарная каланча XIX века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выдающимся памятник классицизма,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здание Гауптвахты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великолепно сохранившийся ансамбль Торговых рядов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которые исправно несут свою службу до сих пор.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25172" w:rsidRDefault="000679D0" w:rsidP="000679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Кострома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 - колыбель династии Романовых. Именно в Ипатьевском монастыре Костромы от опалы Годунова скрывался Михаил Федорович Романов.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Ипатьевский монастырь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 - главный символ Костромы.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территории воссозданного Костромского Кремля,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где в Богоявленском соборе хранится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чудотворная икона Федоровской божьей матери.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Она была написана около 1239 года и прославлена великими чудесами и исцелениями. Это самое древнее произведение иконописи Костромы. Икона издавна почитается как защитница города и охранительница рода Романовых.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Какая ассоциация возникает при слове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«Костромской»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конечно же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СЫР. 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Кострома знаменита своими сырами, в связи с чем, по праву получила звание сырной столицы России!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«музея Сыра» с дегустацией костромских сыров.</w:t>
            </w: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Сырный сомелье проведет гостей по залам старинного особняка, непрестанно рассказывая о самых загадочных, удивительных и неожиданных сырных историях.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Узнаете: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как и где появился первый сыр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увидите и даже сможете потрогать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старинные и современные приспособления для сыроделия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посмеётесь на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сырных забавах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откроете для себя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целый мир под названием «Сыр»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А какие истории про сыр без дегустации!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Попав в Дегустационный "подвал", отведаете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5 разных сортов Костромских сыров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 от мягких до полутвердых. Всё по правилам и непререкаемым сырным законам...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 бокалом ароматного вина (детям-сок), гроздьями винограда и орехами.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Свободное время 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посещения Костромской «Сырной биржи» на центральной площади города.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 гостиницу. Свободное время.</w:t>
            </w:r>
          </w:p>
          <w:p w:rsidR="00336D7D" w:rsidRPr="00336D7D" w:rsidRDefault="00336D7D" w:rsidP="000679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0679D0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07:00 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Ростов Великий.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Ростов не спроста назван Великим, ведь его упоминания датируются в летописях 862 годом. Безмятежное озеро Неро, строгие и нарядные монастыри, тихие улочки и величавый кремль помогают оторваться от суеты и прикоснуться к становлению Руси и православия, вживую перелистать страницы летописей и учебников истории.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в Ростовский кремль, 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бывшую резиденцию архиереев Ростово-Ярославской епархии. В программе осмотр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архитектурного ансамбля Ростовского Кремля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украшением которого является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Успенский собор (XVI в.) с уникальной звонницей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на которой полностью сохранился набор из 15 колоколов,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Архиерейский двор, Соборная площадь и Митрополичий сад.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Театрализованная программа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«Угощение со смыслом» (на заезд 02-04.11.2025) в «Пряничном заведении купцов Смысловых».</w:t>
            </w:r>
          </w:p>
          <w:p w:rsidR="000679D0" w:rsidRDefault="000679D0" w:rsidP="000679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  <w:t>Уникальная возможность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попробовать историю на вкус 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. Настоящее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путешествие в провинциальный Ростов начала ХХ века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: деловой разговор с купцом Смысловым,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чаепитие в чайной с пряниками по старинным рецептам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, история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знаменитой Ростовской </w:t>
            </w:r>
            <w:proofErr w:type="spellStart"/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пряницы</w:t>
            </w:r>
            <w:proofErr w:type="spellEnd"/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, кулинарные секреты от пекаря и городские новости от ростовской свахи.</w:t>
            </w:r>
          </w:p>
          <w:p w:rsidR="000679D0" w:rsidRDefault="000679D0" w:rsidP="000679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  <w:t>Скучать не придется!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Театрализованная программа «Рождественский прием у купцов Смысловых» (на даты заездов: 02-04.01.2026, 04-06.01.2026) в «Пряничном заведении купцов Смысловых».</w:t>
            </w:r>
          </w:p>
          <w:p w:rsidR="00D25172" w:rsidRDefault="000679D0" w:rsidP="000679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Домашняя рождественская елка в традициях русского купечества начала ХХ века.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t>  Приказчик Кузьма Дормидонтович расскажет о предпраздничных хлопотах пряничного заведения, посоветует, какими пряниками полагается украшать рождественскую елку. Сваха Аполлинария Тимофеевна поведает последние городские новости, научит гадать на круге Соломона.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</w:rPr>
              <w:br/>
              <w:t>Купеческая чета Смысловых поднимет с гостями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бокал шампанского и пригласит на домашний рождественский бал со старинными танцами, играми и веселыми затеями. Всех гостей ждет чаепитие с пряниками по старинным рецептам.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Переславль-Залесский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Переславлю-Залесскому, 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одному из городов знаменитого маршрута «Золотое кольцо».</w:t>
            </w: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Сердце Переславля - Красная площадь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она на несколько столетий старше знаменитой Московской тезки. Живое подтверждение местной старины - Спасо-Преображенский собор, заложенный Юрием Долгоруким в 1152 году. Это старейшее сооружение Северо-Восточной Руси, дошедшее до наших дней.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Гастрономическая программа в Музее «Царство Ряпушки»,  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посвященного знаменитой рыбке ряпушке, которая украшает герб города и называется в народе «царской сельдью».</w:t>
            </w: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ходе экскурсии поведают, каким способом ее добывали, как солили и заготавливали впрок. Узнаете много удивительных, а порой даже нереальных фактов о красивейшем и загадочном озере Плещеево.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ДЕГУСТАЦИЯ РЯПУШКИ (горячего копчения)!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Попробовав эту уникальную рыбку на вкус, поймете, почему ею так любили лакомиться цари! К ряпушке будут предложены напитки и хлеб «из печки».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679D0" w:rsidRPr="000679D0" w:rsidRDefault="000679D0" w:rsidP="000679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0679D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22:30 </w:t>
            </w:r>
            <w:r w:rsidRPr="000679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 </w:t>
            </w:r>
            <w:r w:rsidRPr="000679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 (ст. метро «ВДНХ»).</w:t>
            </w:r>
          </w:p>
          <w:p w:rsidR="00CD160E" w:rsidRPr="000679D0" w:rsidRDefault="00CD160E" w:rsidP="000679D0">
            <w:pPr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5A48AC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0679D0" w:rsidP="004130D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Скидка на дополнительное место – </w:t>
            </w:r>
            <w:r w:rsidRPr="00067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 руб.</w:t>
            </w:r>
            <w:r w:rsidRPr="000679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(3 человека в номере)</w:t>
            </w:r>
            <w:r w:rsidR="004130D0" w:rsidRPr="00336D7D">
              <w:rPr>
                <w:rFonts w:ascii="Arial" w:hAnsi="Arial" w:cs="Arial"/>
                <w:sz w:val="18"/>
                <w:szCs w:val="18"/>
              </w:rPr>
              <w:br/>
            </w:r>
            <w:r w:rsidR="004130D0" w:rsidRPr="00336D7D">
              <w:rPr>
                <w:rFonts w:ascii="Arial" w:hAnsi="Arial" w:cs="Arial"/>
                <w:sz w:val="18"/>
                <w:szCs w:val="18"/>
              </w:rPr>
              <w:br/>
            </w:r>
            <w:r w:rsidR="004130D0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- 147</w:t>
            </w:r>
            <w:r w:rsidR="004130D0"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4130D0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642428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 xml:space="preserve">* Компания оставляет за собой право вносить изменения в экскурсионную программу в зависимости от объективных </w:t>
            </w:r>
            <w:r w:rsidRPr="00336D7D">
              <w:rPr>
                <w:rFonts w:ascii="Arial" w:hAnsi="Arial" w:cs="Arial"/>
                <w:sz w:val="18"/>
                <w:szCs w:val="18"/>
              </w:rPr>
              <w:lastRenderedPageBreak/>
              <w:t>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0679D0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679D0" w:rsidRPr="000679D0" w:rsidRDefault="0088506B" w:rsidP="000679D0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Примеры отелей </w:t>
            </w:r>
            <w:r w:rsidRPr="0064242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CD160E" w:rsidRPr="000679D0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  <w:r w:rsidR="000679D0" w:rsidRPr="000679D0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«Золотое кольцо 4*»</w:t>
            </w:r>
            <w:r w:rsidR="000679D0" w:rsidRPr="000679D0">
              <w:rPr>
                <w:rFonts w:ascii="Arial" w:hAnsi="Arial" w:cs="Arial"/>
                <w:color w:val="000000"/>
                <w:sz w:val="18"/>
                <w:szCs w:val="18"/>
              </w:rPr>
              <w:t>, г. Кострома </w:t>
            </w:r>
            <w:r w:rsidR="000679D0" w:rsidRPr="000679D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8" w:history="1">
              <w:r w:rsidR="000679D0" w:rsidRPr="000679D0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С442024021922</w:t>
              </w:r>
            </w:hyperlink>
            <w:r w:rsidR="000679D0" w:rsidRPr="000679D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36D7D" w:rsidRPr="003D412E" w:rsidRDefault="00336D7D" w:rsidP="00336D7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679D0"/>
    <w:rsid w:val="000F7C8B"/>
    <w:rsid w:val="00113ADA"/>
    <w:rsid w:val="001146CC"/>
    <w:rsid w:val="0011519F"/>
    <w:rsid w:val="0015338A"/>
    <w:rsid w:val="00157F55"/>
    <w:rsid w:val="00186BEC"/>
    <w:rsid w:val="00227EF1"/>
    <w:rsid w:val="002E129E"/>
    <w:rsid w:val="002E48A5"/>
    <w:rsid w:val="00314671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97498"/>
    <w:rsid w:val="004E2A66"/>
    <w:rsid w:val="005A48AC"/>
    <w:rsid w:val="005C09B1"/>
    <w:rsid w:val="005F3D13"/>
    <w:rsid w:val="00627656"/>
    <w:rsid w:val="00642428"/>
    <w:rsid w:val="0067518E"/>
    <w:rsid w:val="00752C77"/>
    <w:rsid w:val="00760790"/>
    <w:rsid w:val="008718B7"/>
    <w:rsid w:val="0088506B"/>
    <w:rsid w:val="008E2CED"/>
    <w:rsid w:val="009F478C"/>
    <w:rsid w:val="00A5791A"/>
    <w:rsid w:val="00AE46A2"/>
    <w:rsid w:val="00C63D3B"/>
    <w:rsid w:val="00C8417E"/>
    <w:rsid w:val="00CD160E"/>
    <w:rsid w:val="00D219F8"/>
    <w:rsid w:val="00D25172"/>
    <w:rsid w:val="00D466EC"/>
    <w:rsid w:val="00DC3F08"/>
    <w:rsid w:val="00DD7200"/>
    <w:rsid w:val="00E061E5"/>
    <w:rsid w:val="00E92270"/>
    <w:rsid w:val="00F118C4"/>
    <w:rsid w:val="00F2334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75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4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80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9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9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65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24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6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2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75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7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13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9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9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2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709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1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6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7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84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2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56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3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3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f579c1ff-c608-11ef-92da-0780fbd5a6d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f579c1ff-c608-11ef-92da-0780fbd5a6d8" TargetMode="Externa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22</cp:revision>
  <dcterms:created xsi:type="dcterms:W3CDTF">2024-04-09T12:54:00Z</dcterms:created>
  <dcterms:modified xsi:type="dcterms:W3CDTF">2025-10-27T09:00:00Z</dcterms:modified>
</cp:coreProperties>
</file>